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CCE7" w14:textId="74B1146D" w:rsidR="00A4789D" w:rsidRPr="00BB6247" w:rsidRDefault="00A4789D" w:rsidP="00A4789D">
      <w:pPr>
        <w:rPr>
          <w:rFonts w:ascii="Kigelia" w:hAnsi="Kigelia" w:cs="Kigelia"/>
        </w:rPr>
      </w:pPr>
    </w:p>
    <w:p w14:paraId="28C92D3B" w14:textId="77777777" w:rsidR="0032203A" w:rsidRDefault="00A4789D" w:rsidP="0032203A">
      <w:pPr>
        <w:pStyle w:val="Titolo5"/>
        <w:rPr>
          <w:rFonts w:ascii="Kigelia" w:hAnsi="Kigelia" w:cs="Kigelia"/>
          <w:sz w:val="22"/>
          <w:szCs w:val="22"/>
        </w:rPr>
      </w:pPr>
      <w:r>
        <w:rPr>
          <w:rFonts w:ascii="Kigelia" w:hAnsi="Kigelia" w:cs="Kigelia"/>
        </w:rPr>
        <w:t xml:space="preserve">   </w:t>
      </w:r>
    </w:p>
    <w:p w14:paraId="48D8F4B1" w14:textId="77777777" w:rsidR="0032203A" w:rsidRPr="00BB6247" w:rsidRDefault="0032203A" w:rsidP="0032203A">
      <w:pPr>
        <w:rPr>
          <w:rFonts w:ascii="Kigelia" w:hAnsi="Kigelia" w:cs="Kigelia"/>
        </w:rPr>
      </w:pPr>
      <w:r w:rsidRPr="00AB3367">
        <w:rPr>
          <w:rFonts w:ascii="Kigelia" w:hAnsi="Kigelia" w:cs="Kigelia"/>
          <w:noProof/>
        </w:rPr>
        <w:drawing>
          <wp:inline distT="0" distB="0" distL="0" distR="0" wp14:anchorId="266A03A6" wp14:editId="4C1ABEDC">
            <wp:extent cx="2403475" cy="3274695"/>
            <wp:effectExtent l="0" t="0" r="0" b="0"/>
            <wp:docPr id="2" name="Immagine 7" descr="Immagine che contiene persona, parete, interni, donn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persona, parete, interni, donna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AADE" w14:textId="77777777" w:rsidR="0032203A" w:rsidRDefault="0032203A" w:rsidP="0032203A">
      <w:pPr>
        <w:rPr>
          <w:rFonts w:ascii="Kigelia" w:hAnsi="Kigelia" w:cs="Kigelia"/>
        </w:rPr>
      </w:pPr>
      <w:r>
        <w:rPr>
          <w:rFonts w:ascii="Kigelia" w:hAnsi="Kigelia" w:cs="Kigelia"/>
        </w:rPr>
        <w:t xml:space="preserve">    </w:t>
      </w:r>
    </w:p>
    <w:p w14:paraId="46301659" w14:textId="0E74FB17" w:rsidR="0032203A" w:rsidRPr="00BB6247" w:rsidRDefault="0032203A" w:rsidP="0032203A">
      <w:pPr>
        <w:rPr>
          <w:rFonts w:ascii="Kigelia" w:hAnsi="Kigelia" w:cs="Kigelia"/>
        </w:rPr>
      </w:pPr>
      <w:r>
        <w:rPr>
          <w:rFonts w:ascii="Kigelia" w:hAnsi="Kigelia" w:cs="Kigelia"/>
        </w:rPr>
        <w:t xml:space="preserve">  Avv. Vincenza Laura </w:t>
      </w:r>
      <w:proofErr w:type="spellStart"/>
      <w:r>
        <w:rPr>
          <w:rFonts w:ascii="Kigelia" w:hAnsi="Kigelia" w:cs="Kigelia"/>
        </w:rPr>
        <w:t>Cordio</w:t>
      </w:r>
      <w:proofErr w:type="spellEnd"/>
      <w:r>
        <w:rPr>
          <w:rFonts w:ascii="Kigelia" w:hAnsi="Kigelia" w:cs="Kigelia"/>
        </w:rPr>
        <w:t xml:space="preserve"> </w:t>
      </w:r>
    </w:p>
    <w:p w14:paraId="3DD62B53" w14:textId="77777777" w:rsidR="0032203A" w:rsidRDefault="0032203A" w:rsidP="0032203A">
      <w:pPr>
        <w:rPr>
          <w:rFonts w:ascii="Kigelia" w:hAnsi="Kigelia" w:cs="Kigelia"/>
          <w:i/>
        </w:rPr>
      </w:pPr>
    </w:p>
    <w:p w14:paraId="5C48E492" w14:textId="77777777" w:rsidR="0032203A" w:rsidRPr="00BB6247" w:rsidRDefault="0032203A" w:rsidP="0032203A">
      <w:pPr>
        <w:rPr>
          <w:rFonts w:ascii="Kigelia" w:hAnsi="Kigelia" w:cs="Kigelia"/>
          <w:i/>
        </w:rPr>
      </w:pPr>
      <w:r w:rsidRPr="00BB6247">
        <w:rPr>
          <w:rFonts w:ascii="Kigelia" w:hAnsi="Kigelia" w:cs="Kigelia"/>
          <w:i/>
        </w:rPr>
        <w:t xml:space="preserve">Contenzioso civile, </w:t>
      </w:r>
      <w:proofErr w:type="gramStart"/>
      <w:r>
        <w:rPr>
          <w:rFonts w:ascii="Kigelia" w:hAnsi="Kigelia" w:cs="Kigelia"/>
          <w:i/>
        </w:rPr>
        <w:t xml:space="preserve">bancario </w:t>
      </w:r>
      <w:r w:rsidRPr="00BB6247">
        <w:rPr>
          <w:rFonts w:ascii="Kigelia" w:hAnsi="Kigelia" w:cs="Kigelia"/>
          <w:i/>
        </w:rPr>
        <w:t xml:space="preserve"> amministrativo</w:t>
      </w:r>
      <w:proofErr w:type="gramEnd"/>
      <w:r w:rsidRPr="00BB6247">
        <w:rPr>
          <w:rFonts w:ascii="Kigelia" w:hAnsi="Kigelia" w:cs="Kigelia"/>
          <w:i/>
        </w:rPr>
        <w:t xml:space="preserve"> e tributario</w:t>
      </w:r>
    </w:p>
    <w:p w14:paraId="73759193" w14:textId="77777777" w:rsidR="0032203A" w:rsidRPr="00BB6247" w:rsidRDefault="0032203A" w:rsidP="0032203A">
      <w:pPr>
        <w:rPr>
          <w:rFonts w:ascii="Kigelia" w:hAnsi="Kigelia" w:cs="Kigelia"/>
          <w:i/>
        </w:rPr>
      </w:pPr>
      <w:r w:rsidRPr="00BB6247">
        <w:rPr>
          <w:rFonts w:ascii="Kigelia" w:hAnsi="Kigelia" w:cs="Kigelia"/>
          <w:i/>
        </w:rPr>
        <w:t xml:space="preserve">Procedura di </w:t>
      </w:r>
      <w:proofErr w:type="spellStart"/>
      <w:r w:rsidRPr="00BB6247">
        <w:rPr>
          <w:rFonts w:ascii="Kigelia" w:hAnsi="Kigelia" w:cs="Kigelia"/>
          <w:i/>
        </w:rPr>
        <w:t>Sovraindebitamento</w:t>
      </w:r>
      <w:proofErr w:type="spellEnd"/>
      <w:r w:rsidRPr="00BB6247">
        <w:rPr>
          <w:rFonts w:ascii="Kigelia" w:hAnsi="Kigelia" w:cs="Kigelia"/>
          <w:i/>
        </w:rPr>
        <w:t xml:space="preserve"> (Legge 3/2012)</w:t>
      </w:r>
    </w:p>
    <w:p w14:paraId="005E9AC2" w14:textId="77777777" w:rsidR="0032203A" w:rsidRPr="00BB6247" w:rsidRDefault="0032203A" w:rsidP="0032203A">
      <w:pPr>
        <w:rPr>
          <w:rFonts w:ascii="Kigelia" w:hAnsi="Kigelia" w:cs="Kigelia"/>
          <w:i/>
        </w:rPr>
      </w:pPr>
      <w:r w:rsidRPr="00BB6247">
        <w:rPr>
          <w:rFonts w:ascii="Kigelia" w:hAnsi="Kigelia" w:cs="Kigelia"/>
          <w:i/>
        </w:rPr>
        <w:t>Diritto penale</w:t>
      </w:r>
      <w:r>
        <w:rPr>
          <w:rFonts w:ascii="Kigelia" w:hAnsi="Kigelia" w:cs="Kigelia"/>
          <w:i/>
        </w:rPr>
        <w:t xml:space="preserve"> </w:t>
      </w:r>
    </w:p>
    <w:p w14:paraId="4863BCBF" w14:textId="77777777" w:rsidR="0032203A" w:rsidRPr="00BB6247" w:rsidRDefault="0032203A" w:rsidP="0032203A">
      <w:pPr>
        <w:spacing w:line="240" w:lineRule="atLeast"/>
        <w:jc w:val="both"/>
        <w:rPr>
          <w:rFonts w:ascii="Kigelia" w:hAnsi="Kigelia" w:cs="Kigelia"/>
          <w:b/>
          <w:sz w:val="22"/>
        </w:rPr>
      </w:pPr>
      <w:r w:rsidRPr="00BB6247">
        <w:rPr>
          <w:rFonts w:ascii="Kigelia" w:hAnsi="Kigelia" w:cs="Kigelia"/>
          <w:b/>
          <w:sz w:val="22"/>
        </w:rPr>
        <w:t>Titoli ed esperienze professionali:</w:t>
      </w:r>
    </w:p>
    <w:p w14:paraId="354CD50A" w14:textId="77777777" w:rsidR="0032203A" w:rsidRPr="00BB6247" w:rsidRDefault="0032203A" w:rsidP="0032203A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5F95A6D7" w14:textId="77777777" w:rsidR="0032203A" w:rsidRPr="00BB6247" w:rsidRDefault="0032203A" w:rsidP="0032203A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Dic. 2005</w:t>
      </w:r>
      <w:r w:rsidRPr="00BB6247">
        <w:rPr>
          <w:rFonts w:ascii="Kigelia" w:hAnsi="Kigelia" w:cs="Kigelia"/>
          <w:sz w:val="22"/>
        </w:rPr>
        <w:tab/>
        <w:t xml:space="preserve">Pratica forense civile e penale, praticantato presso lo Studio Legale dell’avv. Maria Letizia Pipitone del Foro di Marsala nonché presso lo Studio Legale dell’avv. Loris Cabrini del Foro di Parma. </w:t>
      </w:r>
    </w:p>
    <w:p w14:paraId="0B2E6784" w14:textId="77777777" w:rsidR="0032203A" w:rsidRPr="00BB6247" w:rsidRDefault="0032203A" w:rsidP="0032203A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i/>
          <w:sz w:val="22"/>
        </w:rPr>
      </w:pPr>
    </w:p>
    <w:p w14:paraId="0E45EB87" w14:textId="77777777" w:rsidR="0032203A" w:rsidRPr="00BB6247" w:rsidRDefault="0032203A" w:rsidP="0032203A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 xml:space="preserve">2007-2008             </w:t>
      </w:r>
      <w:r w:rsidRPr="00BB6247">
        <w:rPr>
          <w:rFonts w:ascii="Kigelia" w:hAnsi="Kigelia" w:cs="Kigelia"/>
          <w:sz w:val="22"/>
        </w:rPr>
        <w:t>Corso di specializzazione per il conseguimento dell’abilitazione professionale Forense organizzato dal Consiglio dell’Ordine degli avvocati di Marsala.</w:t>
      </w:r>
    </w:p>
    <w:p w14:paraId="2B6952D7" w14:textId="77777777" w:rsidR="0032203A" w:rsidRPr="00BB6247" w:rsidRDefault="0032203A" w:rsidP="0032203A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029BCFCF" w14:textId="77777777" w:rsidR="0032203A" w:rsidRPr="00BB6247" w:rsidRDefault="0032203A" w:rsidP="0032203A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 xml:space="preserve">Sett. 2009 </w:t>
      </w:r>
      <w:r w:rsidRPr="00BB6247">
        <w:rPr>
          <w:rFonts w:ascii="Kigelia" w:hAnsi="Kigelia" w:cs="Kigelia"/>
          <w:sz w:val="22"/>
        </w:rPr>
        <w:tab/>
        <w:t xml:space="preserve">Conseguimento abilitazione all’esercizio della professione forense. </w:t>
      </w:r>
    </w:p>
    <w:p w14:paraId="2E7FF98A" w14:textId="77777777" w:rsidR="0032203A" w:rsidRPr="00BB6247" w:rsidRDefault="0032203A" w:rsidP="0032203A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7E94E598" w14:textId="77777777" w:rsidR="0032203A" w:rsidRPr="00BB6247" w:rsidRDefault="0032203A" w:rsidP="0032203A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2009 / 2014</w:t>
      </w:r>
      <w:r w:rsidRPr="00BB6247">
        <w:rPr>
          <w:rFonts w:ascii="Kigelia" w:hAnsi="Kigelia" w:cs="Kigelia"/>
          <w:i/>
          <w:sz w:val="22"/>
        </w:rPr>
        <w:tab/>
      </w:r>
      <w:r w:rsidRPr="00BB6247">
        <w:rPr>
          <w:rFonts w:ascii="Kigelia" w:hAnsi="Kigelia" w:cs="Kigelia"/>
          <w:sz w:val="22"/>
        </w:rPr>
        <w:t xml:space="preserve">Attività della professione legale presso Studio Legale Cabrini in ambito civile, penale e amministrativo. </w:t>
      </w:r>
    </w:p>
    <w:p w14:paraId="3138ED7C" w14:textId="77777777" w:rsidR="0032203A" w:rsidRPr="00BB6247" w:rsidRDefault="0032203A" w:rsidP="0032203A">
      <w:pPr>
        <w:spacing w:line="240" w:lineRule="atLeast"/>
        <w:ind w:left="2127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 xml:space="preserve">2015                        </w:t>
      </w:r>
      <w:r w:rsidRPr="00BB6247">
        <w:rPr>
          <w:rFonts w:ascii="Kigelia" w:hAnsi="Kigelia" w:cs="Kigelia"/>
          <w:sz w:val="22"/>
        </w:rPr>
        <w:t xml:space="preserve">Attività della professione legale presso MDR di Reggio Emilia, società di Servizi, Recupero </w:t>
      </w:r>
      <w:proofErr w:type="gramStart"/>
      <w:r w:rsidRPr="00BB6247">
        <w:rPr>
          <w:rFonts w:ascii="Kigelia" w:hAnsi="Kigelia" w:cs="Kigelia"/>
          <w:sz w:val="22"/>
        </w:rPr>
        <w:t>crediti,  anomalie</w:t>
      </w:r>
      <w:proofErr w:type="gramEnd"/>
      <w:r w:rsidRPr="00BB6247">
        <w:rPr>
          <w:rFonts w:ascii="Kigelia" w:hAnsi="Kigelia" w:cs="Kigelia"/>
          <w:sz w:val="22"/>
        </w:rPr>
        <w:t xml:space="preserve"> bancarie e finanziare, rilancio aziende.</w:t>
      </w:r>
    </w:p>
    <w:p w14:paraId="6FFB6BDC" w14:textId="77777777" w:rsidR="0032203A" w:rsidRPr="00BB6247" w:rsidRDefault="0032203A" w:rsidP="0032203A">
      <w:pPr>
        <w:spacing w:line="240" w:lineRule="atLeast"/>
        <w:ind w:left="1985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 xml:space="preserve">2016-2017                </w:t>
      </w:r>
      <w:r w:rsidRPr="00BB6247">
        <w:rPr>
          <w:rFonts w:ascii="Kigelia" w:hAnsi="Kigelia" w:cs="Kigelia"/>
          <w:sz w:val="22"/>
        </w:rPr>
        <w:t xml:space="preserve"> Attività di Professione legale presso lo Studio Legale </w:t>
      </w:r>
      <w:proofErr w:type="spellStart"/>
      <w:r w:rsidRPr="00BB6247">
        <w:rPr>
          <w:rFonts w:ascii="Kigelia" w:hAnsi="Kigelia" w:cs="Kigelia"/>
          <w:sz w:val="22"/>
        </w:rPr>
        <w:t>Defilippi</w:t>
      </w:r>
      <w:proofErr w:type="spellEnd"/>
      <w:r w:rsidRPr="00BB6247">
        <w:rPr>
          <w:rFonts w:ascii="Kigelia" w:hAnsi="Kigelia" w:cs="Kigelia"/>
          <w:sz w:val="22"/>
        </w:rPr>
        <w:t xml:space="preserve"> e Associati di Parma.</w:t>
      </w:r>
    </w:p>
    <w:p w14:paraId="1B65D182" w14:textId="77777777" w:rsidR="0032203A" w:rsidRPr="00BB6247" w:rsidRDefault="0032203A" w:rsidP="0032203A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 xml:space="preserve">2017 ad oggi </w:t>
      </w:r>
      <w:r w:rsidRPr="00BB6247">
        <w:rPr>
          <w:rFonts w:ascii="Kigelia" w:hAnsi="Kigelia" w:cs="Kigelia"/>
          <w:sz w:val="22"/>
        </w:rPr>
        <w:tab/>
        <w:t>Collaborazione con Studio Legale Papa di Reggio Emilia</w:t>
      </w:r>
    </w:p>
    <w:p w14:paraId="2C2321FF" w14:textId="77777777" w:rsidR="0032203A" w:rsidRPr="00BB6247" w:rsidRDefault="0032203A" w:rsidP="0032203A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5ADC0F33" w14:textId="77777777" w:rsidR="0032203A" w:rsidRPr="00BB6247" w:rsidRDefault="0032203A" w:rsidP="0032203A">
      <w:pPr>
        <w:tabs>
          <w:tab w:val="left" w:pos="4536"/>
        </w:tabs>
        <w:spacing w:line="240" w:lineRule="atLeast"/>
        <w:ind w:firstLine="1418"/>
        <w:jc w:val="both"/>
        <w:rPr>
          <w:rFonts w:ascii="Kigelia" w:hAnsi="Kigelia" w:cs="Kigelia"/>
          <w:sz w:val="22"/>
        </w:rPr>
      </w:pPr>
    </w:p>
    <w:p w14:paraId="473FF004" w14:textId="77777777" w:rsidR="0032203A" w:rsidRDefault="0032203A" w:rsidP="0032203A">
      <w:pPr>
        <w:tabs>
          <w:tab w:val="left" w:pos="4536"/>
        </w:tabs>
        <w:spacing w:line="240" w:lineRule="atLeast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sz w:val="22"/>
        </w:rPr>
        <w:t xml:space="preserve">Conoscenze scolastiche di lingua inglese e francese, buona conoscenza dei sistemi informatici, del processo </w:t>
      </w:r>
      <w:proofErr w:type="gramStart"/>
      <w:r w:rsidRPr="00BB6247">
        <w:rPr>
          <w:rFonts w:ascii="Kigelia" w:hAnsi="Kigelia" w:cs="Kigelia"/>
          <w:sz w:val="22"/>
        </w:rPr>
        <w:t>civile  telematico</w:t>
      </w:r>
      <w:proofErr w:type="gramEnd"/>
      <w:r w:rsidRPr="00BB6247">
        <w:rPr>
          <w:rFonts w:ascii="Kigelia" w:hAnsi="Kigelia" w:cs="Kigelia"/>
          <w:sz w:val="22"/>
        </w:rPr>
        <w:t xml:space="preserve">, pacchetto office, </w:t>
      </w:r>
      <w:proofErr w:type="spellStart"/>
      <w:r w:rsidRPr="00BB6247">
        <w:rPr>
          <w:rFonts w:ascii="Kigelia" w:hAnsi="Kigelia" w:cs="Kigelia"/>
          <w:sz w:val="22"/>
        </w:rPr>
        <w:t>excel</w:t>
      </w:r>
      <w:proofErr w:type="spellEnd"/>
      <w:r w:rsidRPr="00BB6247">
        <w:rPr>
          <w:rFonts w:ascii="Kigelia" w:hAnsi="Kigelia" w:cs="Kigelia"/>
          <w:sz w:val="22"/>
        </w:rPr>
        <w:t xml:space="preserve">, gestione mail, </w:t>
      </w:r>
      <w:proofErr w:type="spellStart"/>
      <w:r w:rsidRPr="00BB6247">
        <w:rPr>
          <w:rFonts w:ascii="Kigelia" w:hAnsi="Kigelia" w:cs="Kigelia"/>
          <w:sz w:val="22"/>
        </w:rPr>
        <w:t>pec</w:t>
      </w:r>
      <w:proofErr w:type="spellEnd"/>
      <w:r w:rsidRPr="00BB6247">
        <w:rPr>
          <w:rFonts w:ascii="Kigelia" w:hAnsi="Kigelia" w:cs="Kigelia"/>
          <w:sz w:val="22"/>
        </w:rPr>
        <w:t xml:space="preserve">.  </w:t>
      </w:r>
    </w:p>
    <w:p w14:paraId="1CF710D4" w14:textId="7AE7B725" w:rsidR="004966FE" w:rsidRDefault="004966FE" w:rsidP="0032203A">
      <w:pPr>
        <w:rPr>
          <w:rFonts w:ascii="Kigelia" w:hAnsi="Kigelia" w:cs="Kigelia"/>
          <w:sz w:val="22"/>
        </w:rPr>
      </w:pPr>
    </w:p>
    <w:p w14:paraId="21072AD4" w14:textId="77777777" w:rsidR="00271F6C" w:rsidRPr="00293335" w:rsidRDefault="00271F6C" w:rsidP="0029333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71F6C" w:rsidRPr="00293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igelia">
    <w:panose1 w:val="020B0503040502020203"/>
    <w:charset w:val="00"/>
    <w:family w:val="swiss"/>
    <w:pitch w:val="variable"/>
    <w:sig w:usb0="A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2" w15:restartNumberingAfterBreak="0">
    <w:nsid w:val="480A769A"/>
    <w:multiLevelType w:val="multilevel"/>
    <w:tmpl w:val="768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6C"/>
    <w:rsid w:val="00122FE7"/>
    <w:rsid w:val="00271F6C"/>
    <w:rsid w:val="00293335"/>
    <w:rsid w:val="0032203A"/>
    <w:rsid w:val="004966FE"/>
    <w:rsid w:val="00540922"/>
    <w:rsid w:val="006508FA"/>
    <w:rsid w:val="0083175D"/>
    <w:rsid w:val="00840CF6"/>
    <w:rsid w:val="00896FA8"/>
    <w:rsid w:val="00A4789D"/>
    <w:rsid w:val="00C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39A"/>
  <w15:chartTrackingRefBased/>
  <w15:docId w15:val="{410ACD7A-C80E-5344-8B59-66539A7B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71F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4789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271F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ixguard">
    <w:name w:val="wixguard"/>
    <w:basedOn w:val="Carpredefinitoparagrafo"/>
    <w:rsid w:val="00271F6C"/>
  </w:style>
  <w:style w:type="character" w:customStyle="1" w:styleId="Titolo3Carattere">
    <w:name w:val="Titolo 3 Carattere"/>
    <w:basedOn w:val="Carpredefinitoparagrafo"/>
    <w:link w:val="Titolo3"/>
    <w:uiPriority w:val="9"/>
    <w:rsid w:val="00271F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or14">
    <w:name w:val="color_14"/>
    <w:basedOn w:val="Carpredefinitoparagrafo"/>
    <w:rsid w:val="00271F6C"/>
  </w:style>
  <w:style w:type="character" w:styleId="Collegamentoipertestuale">
    <w:name w:val="Hyperlink"/>
    <w:basedOn w:val="Carpredefinitoparagrafo"/>
    <w:uiPriority w:val="99"/>
    <w:semiHidden/>
    <w:unhideWhenUsed/>
    <w:rsid w:val="00271F6C"/>
    <w:rPr>
      <w:color w:val="0000FF"/>
      <w:u w:val="single"/>
    </w:rPr>
  </w:style>
  <w:style w:type="paragraph" w:customStyle="1" w:styleId="CVNormal">
    <w:name w:val="CV Normal"/>
    <w:basedOn w:val="Normale"/>
    <w:rsid w:val="006508FA"/>
    <w:pPr>
      <w:suppressAutoHyphens/>
      <w:ind w:left="113" w:right="113"/>
    </w:pPr>
    <w:rPr>
      <w:rFonts w:ascii="Arial Narrow" w:eastAsia="Times New Roman" w:hAnsi="Arial Narrow" w:cs="Calibri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4789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papa</dc:creator>
  <cp:keywords/>
  <dc:description/>
  <cp:lastModifiedBy>Silvia Baiocco</cp:lastModifiedBy>
  <cp:revision>2</cp:revision>
  <dcterms:created xsi:type="dcterms:W3CDTF">2021-06-07T10:21:00Z</dcterms:created>
  <dcterms:modified xsi:type="dcterms:W3CDTF">2021-06-07T10:21:00Z</dcterms:modified>
</cp:coreProperties>
</file>